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_GB2312" w:cs="Times New Roman"/>
          <w:sz w:val="28"/>
        </w:rPr>
      </w:pPr>
      <w:bookmarkStart w:id="0" w:name="_GoBack"/>
      <w:bookmarkEnd w:id="0"/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高校教学实验室安全工作年度报告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20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20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学校</w:t>
      </w:r>
      <w:r>
        <w:rPr>
          <w:rFonts w:ascii="仿宋" w:hAnsi="仿宋" w:eastAsia="仿宋" w:cs="Times New Roman"/>
          <w:sz w:val="28"/>
        </w:rPr>
        <w:t>名称：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部门负责人</w:t>
      </w:r>
      <w:r>
        <w:rPr>
          <w:rFonts w:hint="eastAsia"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部门联系人/联系电话：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</w:t>
      </w:r>
      <w:r>
        <w:rPr>
          <w:rFonts w:hint="eastAsia" w:ascii="仿宋" w:hAnsi="仿宋" w:eastAsia="仿宋" w:cs="Times New Roman"/>
          <w:sz w:val="28"/>
        </w:rPr>
        <w:t>电子邮箱</w:t>
      </w:r>
      <w:r>
        <w:rPr>
          <w:rFonts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left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br w:type="page"/>
      </w: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限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6000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字以内</w:t>
      </w:r>
      <w:r>
        <w:rPr>
          <w:rFonts w:hint="eastAsia" w:ascii="黑体" w:hAnsi="黑体" w:eastAsia="黑体" w:cs="仿宋_GB2312"/>
          <w:bCs/>
          <w:sz w:val="32"/>
          <w:szCs w:val="32"/>
        </w:rPr>
        <w:t>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一、教学实验室发展和安全工作基本状况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简要描述本校教学实验室发展基本情况（含教学实验室数量、面积、仪器设备、人员、教学任务等）。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（二）教学实验室安全工作基本情况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简要说明本年度所属高校是否发生安全责任事故。如果发生，请说明发生安全责任事故的高校名称、事故性质、事故情况等。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二、教学实验室安全责任体系和运行机制建设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</w:t>
      </w:r>
      <w:r>
        <w:rPr>
          <w:rFonts w:ascii="楷体" w:hAnsi="楷体" w:eastAsia="楷体" w:cs="仿宋_GB2312"/>
          <w:sz w:val="28"/>
          <w:szCs w:val="28"/>
        </w:rPr>
        <w:t>实验室安全责任体系</w:t>
      </w:r>
      <w:r>
        <w:rPr>
          <w:rFonts w:hint="eastAsia" w:ascii="楷体" w:hAnsi="楷体" w:eastAsia="楷体" w:cs="仿宋_GB2312"/>
          <w:sz w:val="28"/>
          <w:szCs w:val="28"/>
        </w:rPr>
        <w:t>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</w:t>
      </w:r>
      <w:r>
        <w:rPr>
          <w:rFonts w:ascii="楷体" w:hAnsi="楷体" w:eastAsia="楷体" w:cs="仿宋_GB2312"/>
          <w:sz w:val="28"/>
          <w:szCs w:val="28"/>
        </w:rPr>
        <w:t>教学实验室安全</w:t>
      </w:r>
      <w:r>
        <w:rPr>
          <w:rFonts w:hint="eastAsia" w:ascii="楷体" w:hAnsi="楷体" w:eastAsia="楷体" w:cs="仿宋_GB2312"/>
          <w:sz w:val="28"/>
          <w:szCs w:val="28"/>
        </w:rPr>
        <w:t>运行机制建设与运行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</w:t>
      </w:r>
      <w:r>
        <w:rPr>
          <w:rFonts w:ascii="楷体" w:hAnsi="楷体" w:eastAsia="楷体" w:cs="仿宋_GB2312"/>
          <w:sz w:val="28"/>
          <w:szCs w:val="28"/>
        </w:rPr>
        <w:t>三</w:t>
      </w:r>
      <w:r>
        <w:rPr>
          <w:rFonts w:hint="eastAsia" w:ascii="楷体" w:hAnsi="楷体" w:eastAsia="楷体" w:cs="仿宋_GB2312"/>
          <w:sz w:val="28"/>
          <w:szCs w:val="28"/>
        </w:rPr>
        <w:t>）教学实验室安全工作经费投入情况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</w:t>
      </w:r>
      <w:r>
        <w:rPr>
          <w:rFonts w:ascii="黑体" w:hAnsi="黑体" w:eastAsia="黑体" w:cs="仿宋_GB2312"/>
          <w:sz w:val="28"/>
          <w:szCs w:val="28"/>
        </w:rPr>
        <w:t>教学实验室安全</w:t>
      </w:r>
      <w:r>
        <w:rPr>
          <w:rFonts w:hint="eastAsia" w:ascii="黑体" w:hAnsi="黑体" w:eastAsia="黑体" w:cs="仿宋_GB2312"/>
          <w:sz w:val="28"/>
          <w:szCs w:val="28"/>
        </w:rPr>
        <w:t>宣传教育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（一）教学实验室安全宣传教育开展情况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（二）教学实验室安全准入制度建设与运行情况，安全教育课程建设情况等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四、教学实验室安全专项检查情况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ascii="黑体" w:hAnsi="黑体" w:eastAsia="黑体" w:cs="仿宋_GB2312"/>
          <w:sz w:val="28"/>
          <w:szCs w:val="28"/>
        </w:rPr>
        <w:t>教学实验室安全应急能力建设情况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教学实验室安全应急工作涉及</w:t>
      </w:r>
      <w:r>
        <w:rPr>
          <w:rFonts w:ascii="楷体" w:hAnsi="楷体" w:eastAsia="楷体" w:cs="仿宋_GB2312"/>
          <w:sz w:val="28"/>
          <w:szCs w:val="28"/>
        </w:rPr>
        <w:t>的</w:t>
      </w:r>
      <w:r>
        <w:rPr>
          <w:rFonts w:hint="eastAsia" w:ascii="楷体" w:hAnsi="楷体" w:eastAsia="楷体" w:cs="仿宋_GB2312"/>
          <w:sz w:val="28"/>
          <w:szCs w:val="28"/>
        </w:rPr>
        <w:t>预案管理、应急演练、指挥协调、遇险处理、事故救援、整改督查等工作</w:t>
      </w:r>
      <w:r>
        <w:rPr>
          <w:rFonts w:ascii="楷体" w:hAnsi="楷体" w:eastAsia="楷体" w:cs="仿宋_GB2312"/>
          <w:sz w:val="28"/>
          <w:szCs w:val="28"/>
        </w:rPr>
        <w:t>情况</w:t>
      </w:r>
      <w:r>
        <w:rPr>
          <w:rFonts w:hint="eastAsia" w:ascii="楷体" w:hAnsi="楷体" w:eastAsia="楷体" w:cs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</w:t>
      </w:r>
      <w:r>
        <w:rPr>
          <w:rFonts w:ascii="黑体" w:hAnsi="黑体" w:eastAsia="黑体" w:cs="仿宋_GB2312"/>
          <w:sz w:val="28"/>
          <w:szCs w:val="28"/>
        </w:rPr>
        <w:t>教学实验室安全工作信息化建设情况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（一）教学实验室信息化资源、平台建设情况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（二）信息技术与安全工作的融合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r>
        <w:rPr>
          <w:rFonts w:ascii="黑体" w:hAnsi="黑体" w:eastAsia="黑体" w:cs="仿宋_GB2312"/>
          <w:sz w:val="28"/>
          <w:szCs w:val="28"/>
        </w:rPr>
        <w:t>教学实验室安全工作</w:t>
      </w:r>
      <w:r>
        <w:rPr>
          <w:rFonts w:hint="eastAsia" w:ascii="黑体" w:hAnsi="黑体" w:eastAsia="黑体" w:cs="仿宋_GB2312"/>
          <w:sz w:val="28"/>
          <w:szCs w:val="28"/>
        </w:rPr>
        <w:t>存在的主要问题</w:t>
      </w:r>
    </w:p>
    <w:p>
      <w:pPr>
        <w:ind w:firstLine="560" w:firstLineChars="200"/>
        <w:rPr>
          <w:rFonts w:ascii="黑体" w:hAnsi="黑体" w:eastAsia="黑体" w:cs="仿宋_GB2312"/>
          <w:color w:val="FF0000"/>
          <w:sz w:val="28"/>
          <w:szCs w:val="28"/>
        </w:rPr>
      </w:pPr>
      <w:r>
        <w:rPr>
          <w:rFonts w:hint="eastAsia" w:ascii="黑体" w:hAnsi="黑体" w:eastAsia="黑体" w:cs="仿宋_GB2312"/>
          <w:color w:val="FF0000"/>
          <w:sz w:val="28"/>
          <w:szCs w:val="28"/>
        </w:rPr>
        <w:t>八、教学实验室安全工作的典型经验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1.文中内容必须客观真实，避免使用“国内领先”“国际一流”等词。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2.表格行数可据实调整，不设附件，请做好相关</w:t>
      </w:r>
      <w:r>
        <w:rPr>
          <w:rFonts w:ascii="楷体" w:hAnsi="楷体" w:eastAsia="楷体" w:cs="仿宋_GB2312"/>
          <w:sz w:val="28"/>
          <w:szCs w:val="28"/>
        </w:rPr>
        <w:t>文件、政策</w:t>
      </w:r>
      <w:r>
        <w:rPr>
          <w:rFonts w:hint="eastAsia" w:ascii="楷体" w:hAnsi="楷体" w:eastAsia="楷体" w:cs="仿宋_GB2312"/>
          <w:sz w:val="28"/>
          <w:szCs w:val="28"/>
        </w:rPr>
        <w:t>支撑材料的存档工作。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高校教学实验室安全工作情况统计表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 w:cs="仿宋_GB2312"/>
          <w:w w:val="90"/>
          <w:sz w:val="28"/>
          <w:szCs w:val="28"/>
          <w:lang w:eastAsia="zh-CN"/>
        </w:rPr>
        <w:t>2020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年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ascii="Times New Roman" w:hAnsi="Times New Roman" w:eastAsia="楷体_GB2312" w:cs="Times New Roman"/>
          <w:sz w:val="28"/>
        </w:rPr>
        <w:t>—</w:t>
      </w:r>
      <w:r>
        <w:rPr>
          <w:rFonts w:hint="eastAsia" w:ascii="楷体" w:hAnsi="楷体" w:eastAsia="楷体" w:cs="仿宋_GB2312"/>
          <w:w w:val="90"/>
          <w:sz w:val="28"/>
          <w:szCs w:val="28"/>
          <w:lang w:eastAsia="zh-CN"/>
        </w:rPr>
        <w:t>2020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年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（一）管理基本情况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  <w:gridCol w:w="3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3454" w:type="dxa"/>
          </w:tcPr>
          <w:p>
            <w:pPr>
              <w:spacing w:line="52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教学实验室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3454" w:type="dxa"/>
          </w:tcPr>
          <w:p>
            <w:pPr>
              <w:spacing w:line="520" w:lineRule="exact"/>
              <w:rPr>
                <w:rFonts w:ascii="黑体" w:hAnsi="黑体" w:eastAsia="黑体"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（二）教学实验室安全情况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1.是否发生安全责任事故：是（），否（）。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2.如果发生安全责任事故，请填写下表：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教学实验室名称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过程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事故发生时间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人员伤亡情况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7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030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伤（人）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亡（人）</w:t>
            </w:r>
          </w:p>
        </w:tc>
        <w:tc>
          <w:tcPr>
            <w:tcW w:w="1126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761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二、教学实验室安全责任体系和运行机制建设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（一）基本要求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574"/>
        <w:gridCol w:w="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基本建立三级联动的教学实验室安全管理责任体系</w:t>
            </w:r>
          </w:p>
        </w:tc>
        <w:tc>
          <w:tcPr>
            <w:tcW w:w="574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574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（二）相关制度建设情况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44"/>
        <w:gridCol w:w="1139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13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56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教学实验室安全</w:t>
      </w:r>
      <w:r>
        <w:rPr>
          <w:rFonts w:hint="eastAsia" w:ascii="黑体" w:hAnsi="黑体" w:eastAsia="黑体"/>
          <w:bCs/>
          <w:sz w:val="32"/>
          <w:szCs w:val="32"/>
        </w:rPr>
        <w:t>宣传教育情况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（一）教学实验室安全准入制度建设情况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134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基本建立教学实验室安全准入制度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建立安全教育网络学习（考试）平台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（二）安全教育开展情况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四、教学实验室安全专项检查情况</w:t>
      </w:r>
    </w:p>
    <w:tbl>
      <w:tblPr>
        <w:tblStyle w:val="9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198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ascii="黑体" w:hAnsi="黑体" w:eastAsia="黑体"/>
          <w:bCs/>
          <w:sz w:val="32"/>
          <w:szCs w:val="32"/>
        </w:rPr>
        <w:t>教学实验室安全应急能力建设情况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1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基础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before="163" w:beforeLines="50" w:after="163" w:afterLines="50"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（一）教学实验室安全工作信息化资源、平台建设情况</w:t>
      </w:r>
    </w:p>
    <w:p>
      <w:pPr>
        <w:spacing w:before="163" w:beforeLines="50" w:after="163" w:afterLines="50"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1.信息化资源建设情况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1"/>
        <w:gridCol w:w="2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2.信息化平台建设情况</w:t>
      </w:r>
    </w:p>
    <w:tbl>
      <w:tblPr>
        <w:tblStyle w:val="9"/>
        <w:tblW w:w="861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1"/>
        <w:gridCol w:w="851"/>
        <w:gridCol w:w="8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（二）安全工作基础条件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七</w:t>
      </w:r>
      <w:r>
        <w:rPr>
          <w:rFonts w:ascii="黑体" w:hAnsi="黑体" w:eastAsia="黑体"/>
          <w:bCs/>
          <w:color w:val="FF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典型案例推荐（限报3项）</w:t>
      </w:r>
    </w:p>
    <w:tbl>
      <w:tblPr>
        <w:tblStyle w:val="9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24"/>
        <w:gridCol w:w="156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、审核意见</w:t>
      </w:r>
    </w:p>
    <w:tbl>
      <w:tblPr>
        <w:tblStyle w:val="8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16" w:type="dxa"/>
          </w:tcPr>
          <w:p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高等学校</w:t>
            </w:r>
            <w:r>
              <w:rPr>
                <w:rFonts w:hint="eastAsia" w:ascii="楷体" w:hAnsi="楷体" w:eastAsia="楷体" w:cs="Times New Roman"/>
                <w:bCs/>
                <w:sz w:val="28"/>
                <w:lang w:val="en-US" w:eastAsia="zh-CN"/>
              </w:rPr>
              <w:t>审核意见</w:t>
            </w:r>
            <w:r>
              <w:rPr>
                <w:rFonts w:hint="eastAsia" w:ascii="楷体" w:hAnsi="楷体" w:eastAsia="楷体" w:cs="Times New Roman"/>
                <w:bCs/>
                <w:sz w:val="28"/>
              </w:rPr>
              <w:t>：</w:t>
            </w:r>
            <w:r>
              <w:rPr>
                <w:rFonts w:ascii="楷体" w:hAnsi="楷体" w:eastAsia="楷体" w:cs="Times New Roman"/>
                <w:bCs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高校</w:t>
            </w:r>
            <w:r>
              <w:rPr>
                <w:rFonts w:ascii="楷体" w:hAnsi="楷体" w:eastAsia="楷体" w:cs="Times New Roman"/>
                <w:sz w:val="28"/>
              </w:rPr>
              <w:t>负责人签字：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23EE47EC"/>
    <w:rsid w:val="30B14EDC"/>
    <w:rsid w:val="322A6015"/>
    <w:rsid w:val="4F024DDA"/>
    <w:rsid w:val="585B0A34"/>
    <w:rsid w:val="5C3A6E18"/>
    <w:rsid w:val="756638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297</Words>
  <Characters>1699</Characters>
  <Lines>14</Lines>
  <Paragraphs>3</Paragraphs>
  <ScaleCrop>false</ScaleCrop>
  <LinksUpToDate>false</LinksUpToDate>
  <CharactersWithSpaces>1993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蒋正飞</cp:lastModifiedBy>
  <cp:lastPrinted>2018-12-19T07:08:00Z</cp:lastPrinted>
  <dcterms:modified xsi:type="dcterms:W3CDTF">2020-12-29T07:43:09Z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