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711C2" w14:textId="77777777" w:rsidR="00336F2D" w:rsidRDefault="008A493B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03D0E23F" w14:textId="77777777" w:rsidR="00336F2D" w:rsidRDefault="008A493B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合肥学院第二十一届“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一二·九</w:t>
      </w:r>
      <w:r>
        <w:rPr>
          <w:rFonts w:ascii="宋体" w:hAnsi="宋体" w:hint="eastAsia"/>
          <w:b/>
          <w:sz w:val="36"/>
          <w:szCs w:val="36"/>
        </w:rPr>
        <w:t>”辩论赛</w:t>
      </w:r>
    </w:p>
    <w:p w14:paraId="7F844926" w14:textId="77777777" w:rsidR="00336F2D" w:rsidRDefault="008A493B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比赛规则及评分标准</w:t>
      </w:r>
    </w:p>
    <w:p w14:paraId="10F734D6" w14:textId="77777777" w:rsidR="00336F2D" w:rsidRDefault="00336F2D">
      <w:pPr>
        <w:spacing w:line="6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</w:p>
    <w:p w14:paraId="76B2BD4C" w14:textId="77777777" w:rsidR="00336F2D" w:rsidRDefault="008A493B">
      <w:pPr>
        <w:spacing w:line="6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一、比赛规则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319"/>
        <w:gridCol w:w="1221"/>
        <w:gridCol w:w="3656"/>
      </w:tblGrid>
      <w:tr w:rsidR="00336F2D" w14:paraId="02BE692F" w14:textId="77777777">
        <w:trPr>
          <w:trHeight w:val="60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F85B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9CB1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程序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FFFC7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4817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336F2D" w14:paraId="1CB6D07C" w14:textId="77777777">
        <w:trPr>
          <w:trHeight w:val="79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E6D8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E434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正方开场白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099C5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81694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每人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7690DB15" w14:textId="77777777">
        <w:trPr>
          <w:trHeight w:val="69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8D8AD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D3518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反方开场白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AC82A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DC30F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每人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288D1B32" w14:textId="77777777">
        <w:trPr>
          <w:trHeight w:val="75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19D28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6C9FE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正方一辩开场陈词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FF389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E9593" w14:textId="77777777" w:rsidR="00336F2D" w:rsidRDefault="00336F2D">
            <w:pPr>
              <w:jc w:val="center"/>
              <w:rPr>
                <w:rFonts w:ascii="仿宋_GB2312" w:eastAsia="仿宋_GB2312"/>
              </w:rPr>
            </w:pPr>
          </w:p>
        </w:tc>
      </w:tr>
      <w:tr w:rsidR="00336F2D" w14:paraId="66B5983F" w14:textId="77777777">
        <w:trPr>
          <w:trHeight w:val="70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90B21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CD326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反方一辩开场陈词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D0A55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3B31" w14:textId="77777777" w:rsidR="00336F2D" w:rsidRDefault="00336F2D">
            <w:pPr>
              <w:jc w:val="center"/>
              <w:rPr>
                <w:rFonts w:ascii="仿宋_GB2312" w:eastAsia="仿宋_GB2312"/>
              </w:rPr>
            </w:pPr>
          </w:p>
        </w:tc>
      </w:tr>
      <w:tr w:rsidR="00336F2D" w14:paraId="7C34D74F" w14:textId="77777777">
        <w:trPr>
          <w:trHeight w:val="72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93BC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66DE2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正方二辩选择反方二辩或三辩进行一对一攻辩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26817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03742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攻辩阶段双方累计时间为两分钟，其中提问限时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秒，回答限时</w:t>
            </w:r>
            <w:r>
              <w:rPr>
                <w:rFonts w:ascii="仿宋_GB2312" w:eastAsia="仿宋_GB2312" w:hAnsi="宋体" w:hint="eastAsia"/>
              </w:rPr>
              <w:t>30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6C14E85A" w14:textId="77777777">
        <w:trPr>
          <w:trHeight w:val="70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E71D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0F4A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反方二辩选择正方二辩或三辩进行一对一攻辩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E55DD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0B9CE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攻辩阶段双方累计时间为两分钟，其中提问限时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秒，回答限时</w:t>
            </w:r>
            <w:r>
              <w:rPr>
                <w:rFonts w:ascii="仿宋_GB2312" w:eastAsia="仿宋_GB2312" w:hAnsi="宋体" w:hint="eastAsia"/>
              </w:rPr>
              <w:t>30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211335E7" w14:textId="77777777">
        <w:trPr>
          <w:trHeight w:val="61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2C0B3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7848B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正方三辩选择反方二辩或三辩进行一对一攻辩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4A987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8280" w14:textId="77777777" w:rsidR="00336F2D" w:rsidRDefault="008A493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攻辩阶段双方累计时间为两分钟，其中提问限时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秒，回答限时</w:t>
            </w:r>
            <w:r>
              <w:rPr>
                <w:rFonts w:ascii="仿宋_GB2312" w:eastAsia="仿宋_GB2312" w:hAnsi="宋体" w:hint="eastAsia"/>
              </w:rPr>
              <w:t>30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4B014AF8" w14:textId="77777777">
        <w:trPr>
          <w:trHeight w:val="73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7AABE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E3455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反方三辩选择正方二辩或三辩进行一对一攻辩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A7DB8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5B158" w14:textId="77777777" w:rsidR="00336F2D" w:rsidRDefault="008A493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攻辩阶段双方累计时间为两分钟，其中提问限时</w:t>
            </w:r>
            <w:r>
              <w:rPr>
                <w:rFonts w:ascii="仿宋_GB2312" w:eastAsia="仿宋_GB2312" w:hAnsi="宋体" w:hint="eastAsia"/>
              </w:rPr>
              <w:t>15</w:t>
            </w:r>
            <w:r>
              <w:rPr>
                <w:rFonts w:ascii="仿宋_GB2312" w:eastAsia="仿宋_GB2312" w:hAnsi="宋体" w:hint="eastAsia"/>
              </w:rPr>
              <w:t>秒，回答限时</w:t>
            </w:r>
            <w:r>
              <w:rPr>
                <w:rFonts w:ascii="仿宋_GB2312" w:eastAsia="仿宋_GB2312" w:hAnsi="宋体" w:hint="eastAsia"/>
              </w:rPr>
              <w:t>30</w:t>
            </w:r>
            <w:r>
              <w:rPr>
                <w:rFonts w:ascii="仿宋_GB2312" w:eastAsia="仿宋_GB2312" w:hAnsi="宋体" w:hint="eastAsia"/>
              </w:rPr>
              <w:t>秒</w:t>
            </w:r>
          </w:p>
        </w:tc>
      </w:tr>
      <w:tr w:rsidR="00336F2D" w14:paraId="29F3CB2B" w14:textId="77777777">
        <w:trPr>
          <w:trHeight w:val="60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94F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2DAC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正方一辩进行攻辩小结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9259C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8A8A" w14:textId="77777777" w:rsidR="00336F2D" w:rsidRDefault="00336F2D">
            <w:pPr>
              <w:jc w:val="center"/>
              <w:rPr>
                <w:rFonts w:ascii="仿宋_GB2312" w:eastAsia="仿宋_GB2312"/>
              </w:rPr>
            </w:pPr>
          </w:p>
        </w:tc>
      </w:tr>
      <w:tr w:rsidR="00336F2D" w14:paraId="3B38A2D1" w14:textId="77777777">
        <w:trPr>
          <w:trHeight w:val="57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5EDFE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D3AF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反方一辩进行攻辩小结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0B312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292DA" w14:textId="77777777" w:rsidR="00336F2D" w:rsidRDefault="00336F2D">
            <w:pPr>
              <w:jc w:val="center"/>
              <w:rPr>
                <w:rFonts w:ascii="仿宋_GB2312" w:eastAsia="仿宋_GB2312"/>
              </w:rPr>
            </w:pPr>
          </w:p>
        </w:tc>
      </w:tr>
      <w:tr w:rsidR="00336F2D" w14:paraId="6AF6D301" w14:textId="77777777">
        <w:trPr>
          <w:trHeight w:val="57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AFBE1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D92F2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自由辩论（正方开始）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2E32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8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81DAA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每方</w:t>
            </w:r>
            <w:r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分钟</w:t>
            </w:r>
          </w:p>
        </w:tc>
      </w:tr>
      <w:tr w:rsidR="00336F2D" w14:paraId="4A5BCE08" w14:textId="77777777">
        <w:trPr>
          <w:trHeight w:val="570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BBCF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6C427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嘉宾提问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FB861" w14:textId="77777777" w:rsidR="00336F2D" w:rsidRDefault="00336F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11B2A" w14:textId="77777777" w:rsidR="00336F2D" w:rsidRDefault="008A49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各方回答不超过</w:t>
            </w:r>
            <w:r>
              <w:rPr>
                <w:rFonts w:ascii="仿宋_GB2312" w:eastAsia="仿宋_GB2312" w:hint="eastAsia"/>
              </w:rPr>
              <w:t>40</w:t>
            </w:r>
            <w:r>
              <w:rPr>
                <w:rFonts w:ascii="仿宋_GB2312" w:eastAsia="仿宋_GB2312" w:hint="eastAsia"/>
              </w:rPr>
              <w:t>秒</w:t>
            </w:r>
          </w:p>
        </w:tc>
      </w:tr>
      <w:tr w:rsidR="00336F2D" w14:paraId="52D087C0" w14:textId="77777777">
        <w:trPr>
          <w:trHeight w:val="73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BF674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A890B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反方四辩总结陈词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86115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146A9" w14:textId="77777777" w:rsidR="00336F2D" w:rsidRDefault="00336F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6F2D" w14:paraId="7167C7E0" w14:textId="77777777">
        <w:trPr>
          <w:trHeight w:val="735"/>
          <w:jc w:val="center"/>
        </w:trPr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C018" w14:textId="77777777" w:rsidR="00336F2D" w:rsidRDefault="008A49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3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A2F69" w14:textId="77777777" w:rsidR="00336F2D" w:rsidRDefault="008A493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</w:rPr>
              <w:t>正方四辩总结陈词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AF0D" w14:textId="77777777" w:rsidR="00336F2D" w:rsidRDefault="008A493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36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D72BF" w14:textId="77777777" w:rsidR="00336F2D" w:rsidRDefault="00336F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56BC8F2" w14:textId="77777777" w:rsidR="00336F2D" w:rsidRDefault="008A493B">
      <w:pPr>
        <w:spacing w:line="600" w:lineRule="exact"/>
        <w:ind w:firstLineChars="200" w:firstLine="643"/>
        <w:rPr>
          <w:rFonts w:ascii="仿宋_GB2312" w:eastAsia="仿宋_GB2312" w:hAnsi="宋体"/>
          <w:b/>
          <w:bCs/>
          <w:sz w:val="32"/>
          <w:szCs w:val="21"/>
        </w:rPr>
      </w:pPr>
      <w:r>
        <w:rPr>
          <w:rFonts w:ascii="仿宋_GB2312" w:eastAsia="仿宋_GB2312" w:hAnsi="宋体" w:hint="eastAsia"/>
          <w:b/>
          <w:bCs/>
          <w:sz w:val="32"/>
          <w:szCs w:val="21"/>
        </w:rPr>
        <w:lastRenderedPageBreak/>
        <w:t>二、评分标准</w:t>
      </w:r>
    </w:p>
    <w:p w14:paraId="0308CD66" w14:textId="77777777" w:rsidR="00336F2D" w:rsidRDefault="008A493B">
      <w:pPr>
        <w:spacing w:line="600" w:lineRule="exac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（一）每场辩论赛将聘请</w:t>
      </w:r>
      <w:r>
        <w:rPr>
          <w:rFonts w:ascii="仿宋_GB2312" w:eastAsia="仿宋_GB2312" w:hint="eastAsia"/>
          <w:b/>
          <w:bCs/>
          <w:sz w:val="30"/>
          <w:szCs w:val="30"/>
        </w:rPr>
        <w:t>3-4</w:t>
      </w:r>
      <w:r>
        <w:rPr>
          <w:rFonts w:ascii="仿宋_GB2312" w:eastAsia="仿宋_GB2312" w:hint="eastAsia"/>
          <w:b/>
          <w:bCs/>
          <w:sz w:val="30"/>
          <w:szCs w:val="30"/>
        </w:rPr>
        <w:t>位评委对每场比赛进行评议</w:t>
      </w:r>
    </w:p>
    <w:p w14:paraId="03BC8199" w14:textId="77777777" w:rsidR="00336F2D" w:rsidRDefault="008A493B">
      <w:pPr>
        <w:spacing w:line="600" w:lineRule="exac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（二）评分标准</w:t>
      </w:r>
    </w:p>
    <w:p w14:paraId="71C47F42" w14:textId="77777777" w:rsidR="00336F2D" w:rsidRDefault="008A493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、团体分（共</w:t>
      </w:r>
      <w:r>
        <w:rPr>
          <w:rFonts w:ascii="仿宋_GB2312" w:eastAsia="仿宋_GB2312" w:hint="eastAsia"/>
          <w:sz w:val="30"/>
          <w:szCs w:val="30"/>
        </w:rPr>
        <w:t>150</w:t>
      </w:r>
      <w:r>
        <w:rPr>
          <w:rFonts w:ascii="仿宋_GB2312" w:eastAsia="仿宋_GB2312" w:hint="eastAsia"/>
          <w:sz w:val="30"/>
          <w:szCs w:val="30"/>
        </w:rPr>
        <w:t>分）</w:t>
      </w:r>
    </w:p>
    <w:p w14:paraId="1A52EC0C" w14:textId="77777777" w:rsidR="00336F2D" w:rsidRDefault="008A493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）按辩论赛阶段评分：共计</w:t>
      </w:r>
      <w:r>
        <w:rPr>
          <w:rFonts w:ascii="仿宋_GB2312" w:eastAsia="仿宋_GB2312" w:hint="eastAsia"/>
          <w:sz w:val="30"/>
          <w:szCs w:val="30"/>
        </w:rPr>
        <w:t>100</w:t>
      </w:r>
      <w:r>
        <w:rPr>
          <w:rFonts w:ascii="仿宋_GB2312" w:eastAsia="仿宋_GB2312" w:hint="eastAsia"/>
          <w:sz w:val="30"/>
          <w:szCs w:val="30"/>
        </w:rPr>
        <w:t>分。开场陈词：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分；攻辩：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分；攻辩小结：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分；自由辩论：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分；嘉宾提问：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分；总结陈词：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分；</w:t>
      </w:r>
    </w:p>
    <w:p w14:paraId="7A365442" w14:textId="77777777" w:rsidR="00336F2D" w:rsidRDefault="008A493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）综合印象分：共计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分。语言风度：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分；团体配合临场反应：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分。</w:t>
      </w:r>
    </w:p>
    <w:p w14:paraId="114B6842" w14:textId="77777777" w:rsidR="00336F2D" w:rsidRDefault="008A493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、辩手个人得分（</w:t>
      </w:r>
      <w:r>
        <w:rPr>
          <w:rFonts w:ascii="仿宋_GB2312" w:eastAsia="仿宋_GB2312" w:hAnsi="宋体" w:hint="eastAsia"/>
          <w:sz w:val="30"/>
          <w:szCs w:val="30"/>
        </w:rPr>
        <w:t>50</w:t>
      </w:r>
      <w:r>
        <w:rPr>
          <w:rFonts w:ascii="仿宋_GB2312" w:eastAsia="仿宋_GB2312" w:hAnsi="宋体" w:hint="eastAsia"/>
          <w:sz w:val="30"/>
          <w:szCs w:val="30"/>
        </w:rPr>
        <w:t>分）</w:t>
      </w:r>
    </w:p>
    <w:p w14:paraId="14EB5E42" w14:textId="77777777" w:rsidR="00336F2D" w:rsidRDefault="008A493B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每场比赛的最佳辩手由得分最高者获得；本次比赛全场金牌辩手由个人累积分最高者获得。语言表达：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分；整体意识：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分；辩驳能力：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分；美感风度：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分；综合印象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分。</w:t>
      </w:r>
    </w:p>
    <w:p w14:paraId="248BB8E2" w14:textId="77777777" w:rsidR="00336F2D" w:rsidRDefault="008A493B">
      <w:pPr>
        <w:spacing w:line="600" w:lineRule="exac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（三）胜负判断</w:t>
      </w:r>
    </w:p>
    <w:p w14:paraId="1F4084B4" w14:textId="7AB1F2AD" w:rsidR="00336F2D" w:rsidRDefault="008A493B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、每场比赛的胜负判断，依据</w:t>
      </w:r>
      <w:r>
        <w:rPr>
          <w:rFonts w:ascii="仿宋_GB2312" w:eastAsia="仿宋_GB2312" w:hint="eastAsia"/>
          <w:sz w:val="28"/>
          <w:szCs w:val="28"/>
        </w:rPr>
        <w:t>评委所打团体分的平均分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去除一个最高分和一个最低分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或由评委团投票结果来判断；</w:t>
      </w:r>
    </w:p>
    <w:p w14:paraId="092FB5A0" w14:textId="77777777" w:rsidR="00336F2D" w:rsidRDefault="008A493B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、辩手个人得分只作为个人奖项的评审依据，与其参赛队伍最终胜负无关。</w:t>
      </w:r>
    </w:p>
    <w:sectPr w:rsidR="00336F2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D24A" w14:textId="77777777" w:rsidR="008A493B" w:rsidRDefault="008A493B">
      <w:r>
        <w:separator/>
      </w:r>
    </w:p>
  </w:endnote>
  <w:endnote w:type="continuationSeparator" w:id="0">
    <w:p w14:paraId="12D2217B" w14:textId="77777777" w:rsidR="008A493B" w:rsidRDefault="008A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545D" w14:textId="77777777" w:rsidR="008A493B" w:rsidRDefault="008A493B">
      <w:r>
        <w:separator/>
      </w:r>
    </w:p>
  </w:footnote>
  <w:footnote w:type="continuationSeparator" w:id="0">
    <w:p w14:paraId="39DDCBFC" w14:textId="77777777" w:rsidR="008A493B" w:rsidRDefault="008A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D0A3" w14:textId="77777777" w:rsidR="00336F2D" w:rsidRDefault="00336F2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0ZDI1YTZlYWY3ZGQ1NGM1YjI1ZTc1MGU0YTU2N2IifQ=="/>
  </w:docVars>
  <w:rsids>
    <w:rsidRoot w:val="00172A27"/>
    <w:rsid w:val="0007085B"/>
    <w:rsid w:val="0008070B"/>
    <w:rsid w:val="000D2DF7"/>
    <w:rsid w:val="00172A27"/>
    <w:rsid w:val="00213EC2"/>
    <w:rsid w:val="00232784"/>
    <w:rsid w:val="002757AA"/>
    <w:rsid w:val="00281D8B"/>
    <w:rsid w:val="0030337C"/>
    <w:rsid w:val="00336F2D"/>
    <w:rsid w:val="003915E5"/>
    <w:rsid w:val="005056A8"/>
    <w:rsid w:val="0055503B"/>
    <w:rsid w:val="005E13A2"/>
    <w:rsid w:val="006506DD"/>
    <w:rsid w:val="006C01EA"/>
    <w:rsid w:val="006C228F"/>
    <w:rsid w:val="008678D1"/>
    <w:rsid w:val="008A493B"/>
    <w:rsid w:val="00AA5E51"/>
    <w:rsid w:val="00AB30E1"/>
    <w:rsid w:val="00B176FE"/>
    <w:rsid w:val="00B252EA"/>
    <w:rsid w:val="00C025E7"/>
    <w:rsid w:val="00C34789"/>
    <w:rsid w:val="00C60582"/>
    <w:rsid w:val="00CD11C5"/>
    <w:rsid w:val="00D05BA9"/>
    <w:rsid w:val="00D74109"/>
    <w:rsid w:val="00D93DD0"/>
    <w:rsid w:val="00DF6C32"/>
    <w:rsid w:val="00EB458B"/>
    <w:rsid w:val="00FA5E81"/>
    <w:rsid w:val="00FB3CE2"/>
    <w:rsid w:val="064D64FE"/>
    <w:rsid w:val="0B6F31DE"/>
    <w:rsid w:val="10D55DB8"/>
    <w:rsid w:val="28060EF2"/>
    <w:rsid w:val="2EAD783C"/>
    <w:rsid w:val="41A66B4A"/>
    <w:rsid w:val="420D1C38"/>
    <w:rsid w:val="5F700692"/>
    <w:rsid w:val="5F80377E"/>
    <w:rsid w:val="6ED65AEE"/>
    <w:rsid w:val="746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6BA65"/>
  <w15:docId w15:val="{3CC0721B-87E9-452C-9950-AE1289D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726</Characters>
  <Application>Microsoft Office Word</Application>
  <DocSecurity>0</DocSecurity>
  <Lines>6</Lines>
  <Paragraphs>1</Paragraphs>
  <ScaleCrop>false</ScaleCrop>
  <Company>User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电子系辩论赛比赛程序及用时规定</dc:title>
  <dc:creator>guojun</dc:creator>
  <cp:lastModifiedBy>葛 远鹏</cp:lastModifiedBy>
  <cp:revision>3</cp:revision>
  <cp:lastPrinted>2007-10-26T13:43:00Z</cp:lastPrinted>
  <dcterms:created xsi:type="dcterms:W3CDTF">2023-10-09T09:04:00Z</dcterms:created>
  <dcterms:modified xsi:type="dcterms:W3CDTF">2023-10-10T14:59:00Z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14BAF75A06F0476891543610C3400021_13</vt:lpwstr>
  </property>
</Properties>
</file>