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合肥学院项目验收管理指南</w:t>
      </w:r>
    </w:p>
    <w:p>
      <w:pPr>
        <w:spacing w:line="440" w:lineRule="exact"/>
        <w:ind w:firstLine="560" w:firstLineChars="200"/>
        <w:contextualSpacing/>
        <w:jc w:val="left"/>
        <w:rPr>
          <w:rFonts w:eastAsia="方正仿宋简体"/>
          <w:b/>
          <w:sz w:val="28"/>
          <w:szCs w:val="28"/>
        </w:rPr>
      </w:pPr>
      <w:r>
        <w:rPr>
          <w:rFonts w:hint="eastAsia" w:ascii="Arial Unicode MS" w:hAnsi="Arial Unicode MS" w:eastAsia="Arial Unicode MS" w:cs="Arial Unicode MS"/>
          <w:b/>
          <w:sz w:val="28"/>
          <w:szCs w:val="28"/>
        </w:rPr>
        <w:t>★</w:t>
      </w:r>
      <w:r>
        <w:rPr>
          <w:rFonts w:eastAsia="方正仿宋简体"/>
          <w:b/>
          <w:sz w:val="28"/>
          <w:szCs w:val="28"/>
        </w:rPr>
        <w:t>验收组织</w:t>
      </w:r>
      <w:bookmarkStart w:id="0" w:name="_GoBack"/>
      <w:bookmarkEnd w:id="0"/>
    </w:p>
    <w:p>
      <w:pPr>
        <w:spacing w:line="440" w:lineRule="exact"/>
        <w:ind w:firstLine="498" w:firstLineChars="178"/>
        <w:contextualSpacing/>
        <w:rPr>
          <w:rFonts w:eastAsia="方正仿宋简体"/>
          <w:sz w:val="28"/>
          <w:szCs w:val="28"/>
        </w:rPr>
      </w:pPr>
      <w:r>
        <w:rPr>
          <w:rFonts w:hint="eastAsia" w:eastAsia="方正仿宋简体"/>
          <w:sz w:val="28"/>
          <w:szCs w:val="28"/>
        </w:rPr>
        <w:t>政府采购类项目由</w:t>
      </w:r>
      <w:r>
        <w:rPr>
          <w:rFonts w:hint="eastAsia" w:eastAsia="方正仿宋简体"/>
          <w:sz w:val="28"/>
          <w:szCs w:val="28"/>
          <w:lang w:eastAsia="zh-CN"/>
        </w:rPr>
        <w:t>国资处</w:t>
      </w:r>
      <w:r>
        <w:rPr>
          <w:rFonts w:hint="eastAsia" w:eastAsia="方正仿宋简体"/>
          <w:sz w:val="28"/>
          <w:szCs w:val="28"/>
        </w:rPr>
        <w:t>组织校级验收组</w:t>
      </w:r>
      <w:r>
        <w:rPr>
          <w:rFonts w:eastAsia="方正仿宋简体"/>
          <w:sz w:val="28"/>
          <w:szCs w:val="28"/>
        </w:rPr>
        <w:t>验收；</w:t>
      </w:r>
      <w:r>
        <w:rPr>
          <w:rFonts w:hint="eastAsia" w:eastAsia="方正仿宋简体"/>
          <w:sz w:val="28"/>
          <w:szCs w:val="28"/>
        </w:rPr>
        <w:t>非政府采购类项目由项目单位自行</w:t>
      </w:r>
      <w:r>
        <w:rPr>
          <w:rFonts w:eastAsia="方正仿宋简体"/>
          <w:sz w:val="28"/>
          <w:szCs w:val="28"/>
        </w:rPr>
        <w:t>组织验收</w:t>
      </w:r>
      <w:r>
        <w:rPr>
          <w:rFonts w:hint="eastAsia" w:eastAsia="方正仿宋简体"/>
          <w:sz w:val="28"/>
          <w:szCs w:val="28"/>
        </w:rPr>
        <w:t>；基建维修类项目验收另行规定。</w:t>
      </w:r>
    </w:p>
    <w:p>
      <w:pPr>
        <w:spacing w:line="440" w:lineRule="exact"/>
        <w:ind w:firstLine="560" w:firstLineChars="200"/>
        <w:contextualSpacing/>
        <w:jc w:val="left"/>
        <w:rPr>
          <w:rFonts w:eastAsia="方正仿宋简体"/>
          <w:b/>
          <w:sz w:val="28"/>
          <w:szCs w:val="28"/>
        </w:rPr>
      </w:pPr>
      <w:r>
        <w:rPr>
          <w:rFonts w:hint="eastAsia" w:ascii="Arial Unicode MS" w:hAnsi="Arial Unicode MS" w:eastAsia="Arial Unicode MS" w:cs="Arial Unicode MS"/>
          <w:b/>
          <w:sz w:val="28"/>
          <w:szCs w:val="28"/>
        </w:rPr>
        <w:t>★</w:t>
      </w:r>
      <w:r>
        <w:rPr>
          <w:rFonts w:eastAsia="方正仿宋简体"/>
          <w:b/>
          <w:sz w:val="28"/>
          <w:szCs w:val="28"/>
        </w:rPr>
        <w:t>验收人员</w:t>
      </w:r>
    </w:p>
    <w:p>
      <w:pPr>
        <w:spacing w:line="440" w:lineRule="exact"/>
        <w:contextualSpacing/>
        <w:rPr>
          <w:rFonts w:eastAsia="方正仿宋简体"/>
          <w:sz w:val="28"/>
          <w:szCs w:val="28"/>
        </w:rPr>
      </w:pPr>
      <w:r>
        <w:rPr>
          <w:rFonts w:eastAsia="方正仿宋简体"/>
          <w:sz w:val="28"/>
          <w:szCs w:val="28"/>
        </w:rPr>
        <w:t xml:space="preserve">    （一）</w:t>
      </w:r>
      <w:r>
        <w:rPr>
          <w:rFonts w:hint="eastAsia" w:eastAsia="方正仿宋简体"/>
          <w:sz w:val="28"/>
          <w:szCs w:val="28"/>
        </w:rPr>
        <w:t>校级验收</w:t>
      </w:r>
      <w:r>
        <w:rPr>
          <w:rFonts w:eastAsia="方正仿宋简体"/>
          <w:sz w:val="28"/>
          <w:szCs w:val="28"/>
        </w:rPr>
        <w:t>组成人员：</w:t>
      </w:r>
      <w:r>
        <w:rPr>
          <w:rFonts w:hint="eastAsia" w:eastAsia="方正仿宋简体"/>
          <w:sz w:val="28"/>
          <w:szCs w:val="28"/>
          <w:lang w:eastAsia="zh-CN"/>
        </w:rPr>
        <w:t>国资处</w:t>
      </w:r>
      <w:r>
        <w:rPr>
          <w:rFonts w:hint="eastAsia" w:eastAsia="方正仿宋简体"/>
          <w:sz w:val="28"/>
          <w:szCs w:val="28"/>
        </w:rPr>
        <w:t>、</w:t>
      </w:r>
      <w:r>
        <w:rPr>
          <w:rFonts w:eastAsia="方正仿宋简体"/>
          <w:sz w:val="28"/>
          <w:szCs w:val="28"/>
        </w:rPr>
        <w:t>项目主管部门及使用单位主管领导、实验室主任、设备操作人员（</w:t>
      </w:r>
      <w:r>
        <w:rPr>
          <w:rFonts w:hint="eastAsia" w:eastAsia="方正仿宋简体"/>
          <w:sz w:val="28"/>
          <w:szCs w:val="28"/>
        </w:rPr>
        <w:t>使用</w:t>
      </w:r>
      <w:r>
        <w:rPr>
          <w:rFonts w:eastAsia="方正仿宋简体"/>
          <w:sz w:val="28"/>
          <w:szCs w:val="28"/>
        </w:rPr>
        <w:t>保管人）、资产管理员、校内相关专家、供货单位技术人员等。参数复杂、技术要求高的仪器设备，应从校外聘请业内专家或技术人员。</w:t>
      </w:r>
    </w:p>
    <w:p>
      <w:pPr>
        <w:spacing w:line="440" w:lineRule="exact"/>
        <w:contextualSpacing/>
        <w:rPr>
          <w:rFonts w:eastAsia="方正仿宋简体"/>
          <w:sz w:val="28"/>
          <w:szCs w:val="28"/>
        </w:rPr>
      </w:pPr>
      <w:r>
        <w:rPr>
          <w:rFonts w:hint="eastAsia" w:eastAsia="方正仿宋简体"/>
          <w:sz w:val="28"/>
          <w:szCs w:val="28"/>
        </w:rPr>
        <w:t xml:space="preserve">    （二）项目单位自行验收由项目单位确定验收组成人员，可参考校级验收组人员构成。</w:t>
      </w:r>
    </w:p>
    <w:p>
      <w:pPr>
        <w:spacing w:line="440" w:lineRule="exact"/>
        <w:ind w:firstLine="560" w:firstLineChars="200"/>
        <w:contextualSpacing/>
        <w:rPr>
          <w:rFonts w:eastAsia="方正仿宋简体"/>
          <w:b/>
          <w:bCs/>
          <w:sz w:val="28"/>
          <w:szCs w:val="28"/>
        </w:rPr>
      </w:pPr>
      <w:r>
        <w:rPr>
          <w:rFonts w:eastAsia="方正仿宋简体"/>
          <w:sz w:val="28"/>
          <w:szCs w:val="28"/>
        </w:rPr>
        <w:t>（</w:t>
      </w:r>
      <w:r>
        <w:rPr>
          <w:rFonts w:hint="eastAsia" w:eastAsia="方正仿宋简体"/>
          <w:sz w:val="28"/>
          <w:szCs w:val="28"/>
        </w:rPr>
        <w:t>三</w:t>
      </w:r>
      <w:r>
        <w:rPr>
          <w:rFonts w:eastAsia="方正仿宋简体"/>
          <w:sz w:val="28"/>
          <w:szCs w:val="28"/>
        </w:rPr>
        <w:t>）</w:t>
      </w:r>
      <w:r>
        <w:rPr>
          <w:rFonts w:hint="eastAsia" w:eastAsia="方正仿宋简体"/>
          <w:sz w:val="28"/>
          <w:szCs w:val="28"/>
        </w:rPr>
        <w:t>校级</w:t>
      </w:r>
      <w:r>
        <w:rPr>
          <w:rFonts w:eastAsia="方正仿宋简体"/>
          <w:sz w:val="28"/>
          <w:szCs w:val="28"/>
        </w:rPr>
        <w:t>验收小组不得少于5人，其中专家不得少于3人</w:t>
      </w:r>
      <w:r>
        <w:rPr>
          <w:rFonts w:hint="eastAsia" w:eastAsia="方正仿宋简体"/>
          <w:sz w:val="28"/>
          <w:szCs w:val="28"/>
        </w:rPr>
        <w:t>，</w:t>
      </w:r>
      <w:r>
        <w:rPr>
          <w:rFonts w:hint="eastAsia" w:eastAsia="方正仿宋简体"/>
          <w:b/>
          <w:bCs/>
          <w:sz w:val="28"/>
          <w:szCs w:val="28"/>
        </w:rPr>
        <w:t>项目采购人员不得是验收组成员</w:t>
      </w:r>
      <w:r>
        <w:rPr>
          <w:rFonts w:eastAsia="方正仿宋简体"/>
          <w:b/>
          <w:bCs/>
          <w:sz w:val="28"/>
          <w:szCs w:val="28"/>
        </w:rPr>
        <w:t>。</w:t>
      </w:r>
    </w:p>
    <w:p>
      <w:pPr>
        <w:spacing w:line="440" w:lineRule="exact"/>
        <w:ind w:firstLine="500" w:firstLineChars="178"/>
        <w:contextualSpacing/>
        <w:jc w:val="left"/>
        <w:rPr>
          <w:rFonts w:eastAsia="方正仿宋简体"/>
          <w:b/>
          <w:sz w:val="28"/>
          <w:szCs w:val="28"/>
        </w:rPr>
      </w:pPr>
      <w:r>
        <w:rPr>
          <w:rFonts w:hAnsi="仿宋" w:eastAsia="仿宋"/>
          <w:b/>
          <w:sz w:val="28"/>
          <w:szCs w:val="28"/>
        </w:rPr>
        <w:t>　</w:t>
      </w:r>
      <w:r>
        <w:rPr>
          <w:rFonts w:hint="eastAsia" w:ascii="Arial Unicode MS" w:hAnsi="Arial Unicode MS" w:eastAsia="Arial Unicode MS" w:cs="Arial Unicode MS"/>
          <w:b/>
          <w:sz w:val="28"/>
          <w:szCs w:val="28"/>
        </w:rPr>
        <w:t>★</w:t>
      </w:r>
      <w:r>
        <w:rPr>
          <w:rFonts w:eastAsia="方正仿宋简体"/>
          <w:b/>
          <w:sz w:val="28"/>
          <w:szCs w:val="28"/>
        </w:rPr>
        <w:t>验收程序</w:t>
      </w:r>
    </w:p>
    <w:p>
      <w:pPr>
        <w:spacing w:line="440" w:lineRule="exact"/>
        <w:ind w:firstLine="498" w:firstLineChars="178"/>
        <w:contextualSpacing/>
        <w:jc w:val="left"/>
        <w:rPr>
          <w:rFonts w:eastAsia="方正仿宋简体"/>
          <w:sz w:val="28"/>
          <w:szCs w:val="28"/>
        </w:rPr>
      </w:pPr>
      <w:r>
        <w:rPr>
          <w:rFonts w:eastAsia="方正仿宋简体"/>
          <w:sz w:val="28"/>
          <w:szCs w:val="28"/>
        </w:rPr>
        <w:t>（一）</w:t>
      </w:r>
      <w:r>
        <w:rPr>
          <w:rFonts w:hint="eastAsia" w:eastAsia="方正仿宋简体"/>
          <w:sz w:val="28"/>
          <w:szCs w:val="28"/>
        </w:rPr>
        <w:t>政府采购类设备验收程序</w:t>
      </w:r>
    </w:p>
    <w:p>
      <w:pPr>
        <w:spacing w:line="440" w:lineRule="exact"/>
        <w:ind w:firstLine="498" w:firstLineChars="178"/>
        <w:contextualSpacing/>
        <w:jc w:val="left"/>
        <w:rPr>
          <w:rFonts w:eastAsia="方正仿宋简体"/>
          <w:sz w:val="28"/>
          <w:szCs w:val="28"/>
        </w:rPr>
      </w:pPr>
      <w:r>
        <w:rPr>
          <w:rFonts w:hint="eastAsia" w:eastAsia="方正仿宋简体"/>
          <w:sz w:val="28"/>
          <w:szCs w:val="28"/>
        </w:rPr>
        <w:t>1、</w:t>
      </w:r>
      <w:r>
        <w:rPr>
          <w:rFonts w:eastAsia="方正仿宋简体"/>
          <w:sz w:val="28"/>
          <w:szCs w:val="28"/>
        </w:rPr>
        <w:t>采购的设备到货前，使用单位要做好各项准备工作，确保满足设备安装运行条件。</w:t>
      </w:r>
    </w:p>
    <w:p>
      <w:pPr>
        <w:spacing w:line="440" w:lineRule="exact"/>
        <w:ind w:firstLine="498" w:firstLineChars="178"/>
        <w:contextualSpacing/>
        <w:jc w:val="left"/>
        <w:rPr>
          <w:rFonts w:eastAsia="方正仿宋简体"/>
          <w:sz w:val="28"/>
          <w:szCs w:val="28"/>
        </w:rPr>
      </w:pPr>
      <w:r>
        <w:rPr>
          <w:rFonts w:hint="eastAsia" w:eastAsia="方正仿宋简体"/>
          <w:sz w:val="28"/>
          <w:szCs w:val="28"/>
        </w:rPr>
        <w:t>2、</w:t>
      </w:r>
      <w:r>
        <w:rPr>
          <w:rFonts w:eastAsia="方正仿宋简体"/>
          <w:sz w:val="28"/>
          <w:szCs w:val="28"/>
        </w:rPr>
        <w:t>开箱验收。采购的设备到货后，使用单位应对设备进行开箱验收，并填写《设备开箱验收单》。对设备的名称、品牌、数量、规格型号、相关参数、出厂日期、制造单位、附属设备、招投标文件、采购合同等进行核对，核对一致后，由使用单位和供货商签字确认，一式三份，使用单位和供货商各执一份，一份随《固定资产验收单》报资产管理处归档保存。</w:t>
      </w:r>
    </w:p>
    <w:p>
      <w:pPr>
        <w:spacing w:line="440" w:lineRule="exact"/>
        <w:ind w:firstLine="498" w:firstLineChars="178"/>
        <w:contextualSpacing/>
        <w:jc w:val="left"/>
        <w:rPr>
          <w:rFonts w:eastAsia="方正仿宋简体"/>
          <w:sz w:val="28"/>
          <w:szCs w:val="28"/>
        </w:rPr>
      </w:pPr>
      <w:r>
        <w:rPr>
          <w:rFonts w:hint="eastAsia" w:eastAsia="方正仿宋简体"/>
          <w:sz w:val="28"/>
          <w:szCs w:val="28"/>
        </w:rPr>
        <w:t>3、验收申请</w:t>
      </w:r>
      <w:r>
        <w:rPr>
          <w:rFonts w:eastAsia="方正仿宋简体"/>
          <w:sz w:val="28"/>
          <w:szCs w:val="28"/>
        </w:rPr>
        <w:t>。供应商应在使用单位的监督下进行设备安装，并对使用单位操作人员进行操作培训，使之达到独立操作运行。设备应在使用单位人员的参与下作一次以上的试运行。</w:t>
      </w:r>
      <w:r>
        <w:rPr>
          <w:rFonts w:hint="eastAsia" w:eastAsia="方正仿宋简体"/>
          <w:sz w:val="28"/>
          <w:szCs w:val="28"/>
        </w:rPr>
        <w:t>完成后由供应商填写项目验收申请单，项目单位确认后提出验收申请</w:t>
      </w:r>
      <w:r>
        <w:rPr>
          <w:rFonts w:eastAsia="方正仿宋简体"/>
          <w:sz w:val="28"/>
          <w:szCs w:val="28"/>
        </w:rPr>
        <w:t>。</w:t>
      </w:r>
    </w:p>
    <w:p>
      <w:pPr>
        <w:spacing w:line="440" w:lineRule="exact"/>
        <w:ind w:firstLine="498" w:firstLineChars="178"/>
        <w:contextualSpacing/>
        <w:jc w:val="left"/>
        <w:rPr>
          <w:rFonts w:eastAsia="方正仿宋简体"/>
          <w:sz w:val="28"/>
          <w:szCs w:val="28"/>
        </w:rPr>
      </w:pPr>
      <w:r>
        <w:rPr>
          <w:rFonts w:hint="eastAsia" w:eastAsia="方正仿宋简体"/>
          <w:sz w:val="28"/>
          <w:szCs w:val="28"/>
        </w:rPr>
        <w:t>4、</w:t>
      </w:r>
      <w:r>
        <w:rPr>
          <w:rFonts w:eastAsia="方正仿宋简体"/>
          <w:sz w:val="28"/>
          <w:szCs w:val="28"/>
        </w:rPr>
        <w:t>验收。验收组查验开箱验收单、试运行记录；查看使用单位操作人员运行演示；对照招投标文件及合同，查验是否符合参数要求，运行是否正常后，确认设备是否合格。合格设备应入固定资产库，履行支付手续。不合格的或有严重问题的，记录相应问题，按相关程序处理。</w:t>
      </w:r>
    </w:p>
    <w:p>
      <w:pPr>
        <w:spacing w:line="440" w:lineRule="exact"/>
        <w:ind w:firstLine="498" w:firstLineChars="178"/>
        <w:contextualSpacing/>
        <w:jc w:val="left"/>
        <w:rPr>
          <w:rFonts w:eastAsia="方正仿宋简体"/>
          <w:sz w:val="28"/>
          <w:szCs w:val="28"/>
        </w:rPr>
      </w:pPr>
      <w:r>
        <w:rPr>
          <w:rFonts w:hint="eastAsia" w:eastAsia="方正仿宋简体"/>
          <w:sz w:val="28"/>
          <w:szCs w:val="28"/>
        </w:rPr>
        <w:t>（二）政府采购服务类项目、学校集中采购项目和部门自行采购可参照政府采购设备类项目验收程序组织验收。</w:t>
      </w:r>
    </w:p>
    <w:p>
      <w:pPr>
        <w:spacing w:line="440" w:lineRule="exact"/>
        <w:ind w:firstLine="498" w:firstLineChars="178"/>
        <w:contextualSpacing/>
        <w:jc w:val="left"/>
        <w:rPr>
          <w:rFonts w:hint="eastAsia" w:eastAsia="方正仿宋简体"/>
          <w:sz w:val="28"/>
          <w:szCs w:val="28"/>
          <w:lang w:eastAsia="zh-CN"/>
        </w:rPr>
      </w:pPr>
      <w:r>
        <w:rPr>
          <w:rFonts w:hint="eastAsia" w:eastAsia="方正仿宋简体"/>
          <w:sz w:val="28"/>
          <w:szCs w:val="28"/>
        </w:rPr>
        <w:t>（三）基建维修类项目按学校有关规定组织验收</w:t>
      </w:r>
      <w:r>
        <w:rPr>
          <w:rFonts w:hint="eastAsia" w:eastAsia="方正仿宋简体"/>
          <w:sz w:val="28"/>
          <w:szCs w:val="28"/>
          <w:lang w:eastAsia="zh-CN"/>
        </w:rPr>
        <w:t>。</w:t>
      </w:r>
    </w:p>
    <w:p>
      <w:pPr>
        <w:spacing w:line="440" w:lineRule="exact"/>
        <w:ind w:firstLine="498" w:firstLineChars="178"/>
        <w:contextualSpacing/>
        <w:jc w:val="left"/>
        <w:rPr>
          <w:rFonts w:eastAsia="方正仿宋简体"/>
          <w:sz w:val="28"/>
          <w:szCs w:val="28"/>
        </w:rPr>
      </w:pPr>
    </w:p>
    <w:p>
      <w:pPr>
        <w:widowControl/>
        <w:jc w:val="left"/>
        <w:rPr>
          <w:rFonts w:ascii="黑体" w:hAnsi="黑体" w:eastAsia="黑体"/>
          <w:sz w:val="36"/>
          <w:szCs w:val="36"/>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DhiZjVlYjlkOTJlYTQxMjk2ZTE0ZmM1YmUzNDIifQ=="/>
  </w:docVars>
  <w:rsids>
    <w:rsidRoot w:val="00626920"/>
    <w:rsid w:val="00182570"/>
    <w:rsid w:val="00385AE3"/>
    <w:rsid w:val="004A2982"/>
    <w:rsid w:val="005214E0"/>
    <w:rsid w:val="005F4E11"/>
    <w:rsid w:val="00626920"/>
    <w:rsid w:val="006F2F0E"/>
    <w:rsid w:val="007852B8"/>
    <w:rsid w:val="00875E0E"/>
    <w:rsid w:val="00B56F09"/>
    <w:rsid w:val="00C62D65"/>
    <w:rsid w:val="00CA0AB2"/>
    <w:rsid w:val="00CC1ACF"/>
    <w:rsid w:val="00F33CAC"/>
    <w:rsid w:val="03F4527E"/>
    <w:rsid w:val="1CCA0307"/>
    <w:rsid w:val="2C493B09"/>
    <w:rsid w:val="55DC1663"/>
    <w:rsid w:val="6DD85044"/>
    <w:rsid w:val="780F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2328-67F9-4106-9F93-2E970F64FF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783</Words>
  <Characters>783</Characters>
  <Lines>5</Lines>
  <Paragraphs>1</Paragraphs>
  <TotalTime>103</TotalTime>
  <ScaleCrop>false</ScaleCrop>
  <LinksUpToDate>false</LinksUpToDate>
  <CharactersWithSpaces>792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2021-04-13T01:31:00Z</dcterms:created>
  <dc:creator>未定义</dc:creator>
  <cp:lastModifiedBy>马.JC.</cp:lastModifiedBy>
  <cp:lastPrinted>2021-04-25T02:03:00Z</cp:lastPrinted>
  <dcterms:modified xsi:type="dcterms:W3CDTF">2023-09-27T02:35:26Z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FCF94848CD7F4662B63B420EE6BFC71D_13</vt:lpwstr>
  </property>
</Properties>
</file>